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6393D3" w14:textId="29843521" w:rsidR="00C3632C" w:rsidRPr="0096421B" w:rsidRDefault="00C75820" w:rsidP="00DE0669">
      <w:pPr>
        <w:pStyle w:val="Normas12ptBcentrets"/>
        <w:rPr>
          <w:lang w:eastAsia="en-US"/>
        </w:rPr>
      </w:pPr>
      <w:bookmarkStart w:id="0" w:name="_GoBack"/>
      <w:bookmarkEnd w:id="0"/>
      <w:r>
        <w:rPr>
          <w:lang w:eastAsia="en-US"/>
        </w:rPr>
        <w:t>Mārupē</w:t>
      </w:r>
    </w:p>
    <w:tbl>
      <w:tblPr>
        <w:tblW w:w="0" w:type="auto"/>
        <w:shd w:val="clear" w:color="auto" w:fill="F7F7F7"/>
        <w:tblLayout w:type="fixed"/>
        <w:tblLook w:val="04A0" w:firstRow="1" w:lastRow="0" w:firstColumn="1" w:lastColumn="0" w:noHBand="0" w:noVBand="1"/>
      </w:tblPr>
      <w:tblGrid>
        <w:gridCol w:w="534"/>
        <w:gridCol w:w="1134"/>
        <w:gridCol w:w="567"/>
        <w:gridCol w:w="1276"/>
      </w:tblGrid>
      <w:tr w:rsidR="00C76501" w:rsidRPr="0096421B" w14:paraId="066393D7" w14:textId="77777777" w:rsidTr="00FA03DA">
        <w:tc>
          <w:tcPr>
            <w:tcW w:w="1668" w:type="dxa"/>
            <w:gridSpan w:val="2"/>
            <w:tcBorders>
              <w:bottom w:val="single" w:sz="4" w:space="0" w:color="auto"/>
            </w:tcBorders>
            <w:shd w:val="clear" w:color="auto" w:fill="F7F7F7"/>
          </w:tcPr>
          <w:p w14:paraId="066393D4" w14:textId="77777777" w:rsidR="00C76501" w:rsidRPr="0096421B" w:rsidRDefault="005A5F06" w:rsidP="009334D4">
            <w:pPr>
              <w:jc w:val="center"/>
              <w:rPr>
                <w:szCs w:val="24"/>
              </w:rPr>
            </w:pPr>
            <w:r>
              <w:t>04.06.2019</w:t>
            </w:r>
            <w:r w:rsidRPr="0096421B">
              <w:rPr>
                <w:szCs w:val="24"/>
              </w:rPr>
              <w:t>.</w:t>
            </w:r>
          </w:p>
        </w:tc>
        <w:tc>
          <w:tcPr>
            <w:tcW w:w="567" w:type="dxa"/>
            <w:shd w:val="clear" w:color="auto" w:fill="F7F7F7"/>
          </w:tcPr>
          <w:p w14:paraId="066393D5" w14:textId="77777777" w:rsidR="00C76501" w:rsidRPr="0096421B" w:rsidRDefault="00C76501" w:rsidP="0033664A">
            <w:pPr>
              <w:jc w:val="right"/>
              <w:rPr>
                <w:szCs w:val="24"/>
              </w:rPr>
            </w:pPr>
            <w:r w:rsidRPr="0096421B">
              <w:rPr>
                <w:szCs w:val="24"/>
              </w:rPr>
              <w:t>Nr.</w:t>
            </w:r>
          </w:p>
        </w:tc>
        <w:tc>
          <w:tcPr>
            <w:tcW w:w="1276" w:type="dxa"/>
            <w:tcBorders>
              <w:bottom w:val="single" w:sz="4" w:space="0" w:color="auto"/>
            </w:tcBorders>
            <w:shd w:val="clear" w:color="auto" w:fill="F7F7F7"/>
          </w:tcPr>
          <w:p w14:paraId="066393D6" w14:textId="77777777" w:rsidR="00C76501" w:rsidRPr="0096421B" w:rsidRDefault="00C76501" w:rsidP="0033664A">
            <w:pPr>
              <w:rPr>
                <w:szCs w:val="24"/>
              </w:rPr>
            </w:pPr>
            <w:r>
              <w:t>1/2-3/858</w:t>
            </w:r>
          </w:p>
        </w:tc>
      </w:tr>
      <w:tr w:rsidR="00C76501" w:rsidRPr="0096421B" w14:paraId="066393DC" w14:textId="77777777" w:rsidTr="00FA03DA">
        <w:tc>
          <w:tcPr>
            <w:tcW w:w="534" w:type="dxa"/>
            <w:tcBorders>
              <w:top w:val="single" w:sz="4" w:space="0" w:color="auto"/>
            </w:tcBorders>
            <w:shd w:val="clear" w:color="auto" w:fill="FFFFFF" w:themeFill="background1"/>
          </w:tcPr>
          <w:p w14:paraId="066393D8" w14:textId="77777777" w:rsidR="00C76501" w:rsidRPr="0096421B" w:rsidRDefault="00C76501" w:rsidP="0033664A">
            <w:pPr>
              <w:rPr>
                <w:szCs w:val="24"/>
              </w:rPr>
            </w:pPr>
            <w:r w:rsidRPr="0096421B">
              <w:rPr>
                <w:szCs w:val="24"/>
              </w:rPr>
              <w:t>Uz</w:t>
            </w:r>
          </w:p>
        </w:tc>
        <w:tc>
          <w:tcPr>
            <w:tcW w:w="1134" w:type="dxa"/>
            <w:tcBorders>
              <w:top w:val="single" w:sz="4" w:space="0" w:color="auto"/>
              <w:bottom w:val="single" w:sz="4" w:space="0" w:color="auto"/>
            </w:tcBorders>
            <w:shd w:val="clear" w:color="auto" w:fill="FFFFFF" w:themeFill="background1"/>
          </w:tcPr>
          <w:p w14:paraId="066393D9" w14:textId="77777777" w:rsidR="00C76501" w:rsidRPr="0096421B" w:rsidRDefault="00C76501" w:rsidP="0033664A">
            <w:pPr>
              <w:jc w:val="right"/>
              <w:rPr>
                <w:szCs w:val="24"/>
              </w:rPr>
            </w:pPr>
          </w:p>
        </w:tc>
        <w:tc>
          <w:tcPr>
            <w:tcW w:w="567" w:type="dxa"/>
            <w:shd w:val="clear" w:color="auto" w:fill="FFFFFF" w:themeFill="background1"/>
          </w:tcPr>
          <w:p w14:paraId="066393DA" w14:textId="77777777" w:rsidR="00C76501" w:rsidRPr="0096421B" w:rsidRDefault="00C76501" w:rsidP="0033664A">
            <w:pPr>
              <w:jc w:val="right"/>
              <w:rPr>
                <w:szCs w:val="24"/>
              </w:rPr>
            </w:pPr>
            <w:r w:rsidRPr="0096421B">
              <w:rPr>
                <w:szCs w:val="24"/>
              </w:rPr>
              <w:t>Nr.</w:t>
            </w:r>
          </w:p>
        </w:tc>
        <w:tc>
          <w:tcPr>
            <w:tcW w:w="1276" w:type="dxa"/>
            <w:tcBorders>
              <w:top w:val="single" w:sz="4" w:space="0" w:color="auto"/>
              <w:bottom w:val="single" w:sz="4" w:space="0" w:color="auto"/>
            </w:tcBorders>
            <w:shd w:val="clear" w:color="auto" w:fill="FFFFFF" w:themeFill="background1"/>
          </w:tcPr>
          <w:p w14:paraId="066393DB" w14:textId="77777777" w:rsidR="00C76501" w:rsidRPr="0096421B" w:rsidRDefault="00C76501" w:rsidP="0033664A">
            <w:pPr>
              <w:rPr>
                <w:szCs w:val="24"/>
              </w:rPr>
            </w:pPr>
          </w:p>
        </w:tc>
      </w:tr>
    </w:tbl>
    <w:p w14:paraId="0802E4D2" w14:textId="77777777" w:rsidR="00373DCB" w:rsidRDefault="00373DCB" w:rsidP="00373DCB">
      <w:pPr>
        <w:ind w:left="5812"/>
        <w:jc w:val="right"/>
        <w:rPr>
          <w:b/>
          <w:i/>
          <w:smallCaps/>
          <w:szCs w:val="24"/>
        </w:rPr>
      </w:pPr>
      <w:r>
        <w:rPr>
          <w:b/>
          <w:i/>
          <w:smallCaps/>
          <w:szCs w:val="24"/>
        </w:rPr>
        <w:t>SIA “Firma L4”</w:t>
      </w:r>
    </w:p>
    <w:p w14:paraId="72111138" w14:textId="77777777" w:rsidR="00373DCB" w:rsidRDefault="00056E8E" w:rsidP="00373DCB">
      <w:pPr>
        <w:ind w:left="5812"/>
        <w:jc w:val="right"/>
        <w:rPr>
          <w:rStyle w:val="Hyperlink"/>
        </w:rPr>
      </w:pPr>
      <w:hyperlink r:id="rId8" w:history="1">
        <w:r w:rsidR="00373DCB">
          <w:rPr>
            <w:rStyle w:val="Hyperlink"/>
            <w:szCs w:val="24"/>
          </w:rPr>
          <w:t>firmaL4@L4.lv</w:t>
        </w:r>
      </w:hyperlink>
    </w:p>
    <w:p w14:paraId="13CE95BF" w14:textId="77777777" w:rsidR="00373DCB" w:rsidRDefault="00373DCB" w:rsidP="00373DCB">
      <w:pPr>
        <w:ind w:left="5812"/>
        <w:jc w:val="right"/>
      </w:pPr>
      <w:r>
        <w:rPr>
          <w:rStyle w:val="Hyperlink"/>
          <w:szCs w:val="24"/>
        </w:rPr>
        <w:t>sintija.kalna@L4.lv</w:t>
      </w:r>
    </w:p>
    <w:p w14:paraId="7689A299" w14:textId="77777777" w:rsidR="00373DCB" w:rsidRDefault="00373DCB" w:rsidP="00373DCB">
      <w:pPr>
        <w:rPr>
          <w:i/>
          <w:szCs w:val="24"/>
        </w:rPr>
      </w:pPr>
      <w:r>
        <w:rPr>
          <w:i/>
          <w:szCs w:val="24"/>
        </w:rPr>
        <w:t>Par Mārupes novada pašvaldības autoceļiem</w:t>
      </w:r>
    </w:p>
    <w:p w14:paraId="5A85EAF4" w14:textId="77777777" w:rsidR="00373DCB" w:rsidRDefault="00373DCB" w:rsidP="00373DCB">
      <w:pPr>
        <w:rPr>
          <w:szCs w:val="24"/>
        </w:rPr>
      </w:pPr>
    </w:p>
    <w:p w14:paraId="5E937458" w14:textId="77777777" w:rsidR="00373DCB" w:rsidRDefault="00373DCB" w:rsidP="00373DCB">
      <w:pPr>
        <w:spacing w:line="360" w:lineRule="auto"/>
        <w:ind w:firstLine="720"/>
        <w:rPr>
          <w:szCs w:val="24"/>
        </w:rPr>
      </w:pPr>
      <w:r>
        <w:rPr>
          <w:szCs w:val="24"/>
        </w:rPr>
        <w:t>Mārupes novada Dome ( turpmāk - Pašvaldība) ir saņēmusi Jūsu iesniegumu ar lūgumu Pašvaldībai sniegt informāciju par autoceļu projektēto nestspēju un to uzturēšanas klasi.</w:t>
      </w:r>
    </w:p>
    <w:p w14:paraId="59E34EC6" w14:textId="77777777" w:rsidR="00373DCB" w:rsidRDefault="00373DCB" w:rsidP="00373DCB">
      <w:pPr>
        <w:spacing w:line="360" w:lineRule="auto"/>
        <w:ind w:firstLine="720"/>
        <w:rPr>
          <w:szCs w:val="24"/>
        </w:rPr>
      </w:pPr>
      <w:r>
        <w:rPr>
          <w:szCs w:val="24"/>
        </w:rPr>
        <w:t>Atbildot uz Jūsu iesniegumu, Pašvaldība informē, ka minētie autoceļi ar asfaltbetona segumu (V-21 (Loka ceļš) un C-4 (Mehāniskās darbnīcas – Peles)) projektēti un uzbūvēti kā ceļi ar vieglo auto kustību un nelielu kravas transportlīdzekļu daļu, iepriekš netika plānots straujš kravas transportlīdzekļu intensitātes pieaugums. Attiecīgi jau esošajā situācijā tiem ir nepietiekoša nestspēja un nepieciešamība pēc atbilstoša plānotai kravas transportlīdzekļu kustībai aprēķinātas seguma konstrukcijas. Kā piemēru var minēt V-21, kurš 2015.gada veiktajā ielu apsekošanā Mārupes novadā un datu apkopošanā (</w:t>
      </w:r>
      <w:r>
        <w:rPr>
          <w:rFonts w:ascii="Times-Roman" w:eastAsia="Calibri" w:hAnsi="Times-Roman" w:cs="Times-Roman"/>
          <w:color w:val="auto"/>
          <w:kern w:val="0"/>
          <w:szCs w:val="24"/>
        </w:rPr>
        <w:t>M</w:t>
      </w:r>
      <w:r>
        <w:rPr>
          <w:rFonts w:ascii="TTE2t00" w:eastAsia="Calibri" w:hAnsi="TTE2t00" w:cs="TTE2t00"/>
          <w:color w:val="auto"/>
          <w:kern w:val="0"/>
          <w:szCs w:val="24"/>
        </w:rPr>
        <w:t>a</w:t>
      </w:r>
      <w:r>
        <w:rPr>
          <w:rFonts w:ascii="Times-Roman" w:eastAsia="Calibri" w:hAnsi="Times-Roman" w:cs="Times-Roman"/>
          <w:color w:val="auto"/>
          <w:kern w:val="0"/>
          <w:szCs w:val="24"/>
        </w:rPr>
        <w:t>rupes novada pašvald</w:t>
      </w:r>
      <w:r>
        <w:rPr>
          <w:rFonts w:ascii="TTE2t00" w:eastAsia="Calibri" w:hAnsi="TTE2t00" w:cs="TTE2t00"/>
          <w:color w:val="auto"/>
          <w:kern w:val="0"/>
          <w:szCs w:val="24"/>
        </w:rPr>
        <w:t>ī</w:t>
      </w:r>
      <w:r>
        <w:rPr>
          <w:rFonts w:ascii="Times-Roman" w:eastAsia="Calibri" w:hAnsi="Times-Roman" w:cs="Times-Roman"/>
          <w:color w:val="auto"/>
          <w:kern w:val="0"/>
          <w:szCs w:val="24"/>
        </w:rPr>
        <w:t>bas ielu un ceļu inventariz</w:t>
      </w:r>
      <w:r>
        <w:rPr>
          <w:rFonts w:ascii="TTE2t00" w:eastAsia="Calibri" w:hAnsi="TTE2t00" w:cs="TTE2t00"/>
          <w:color w:val="auto"/>
          <w:kern w:val="0"/>
          <w:szCs w:val="24"/>
        </w:rPr>
        <w:t>ā</w:t>
      </w:r>
      <w:r>
        <w:rPr>
          <w:rFonts w:ascii="Times-Roman" w:eastAsia="Calibri" w:hAnsi="Times-Roman" w:cs="Times-Roman"/>
          <w:color w:val="auto"/>
          <w:kern w:val="0"/>
          <w:szCs w:val="24"/>
        </w:rPr>
        <w:t>cija un kartogr</w:t>
      </w:r>
      <w:r>
        <w:rPr>
          <w:rFonts w:ascii="TTE2t00" w:eastAsia="Calibri" w:hAnsi="TTE2t00" w:cs="TTE2t00"/>
          <w:color w:val="auto"/>
          <w:kern w:val="0"/>
          <w:szCs w:val="24"/>
        </w:rPr>
        <w:t>ā</w:t>
      </w:r>
      <w:r>
        <w:rPr>
          <w:rFonts w:ascii="Times-Roman" w:eastAsia="Calibri" w:hAnsi="Times-Roman" w:cs="Times-Roman"/>
          <w:color w:val="auto"/>
          <w:kern w:val="0"/>
          <w:szCs w:val="24"/>
        </w:rPr>
        <w:t>fisk</w:t>
      </w:r>
      <w:r>
        <w:rPr>
          <w:rFonts w:ascii="TTE2t00" w:eastAsia="Calibri" w:hAnsi="TTE2t00" w:cs="TTE2t00"/>
          <w:color w:val="auto"/>
          <w:kern w:val="0"/>
          <w:szCs w:val="24"/>
        </w:rPr>
        <w:t xml:space="preserve">a </w:t>
      </w:r>
      <w:r>
        <w:rPr>
          <w:rFonts w:ascii="Times-Roman" w:eastAsia="Calibri" w:hAnsi="Times-Roman" w:cs="Times-Roman"/>
          <w:color w:val="auto"/>
          <w:kern w:val="0"/>
          <w:szCs w:val="24"/>
        </w:rPr>
        <w:t>materi</w:t>
      </w:r>
      <w:r>
        <w:rPr>
          <w:rFonts w:ascii="TTE2t00" w:eastAsia="Calibri" w:hAnsi="TTE2t00" w:cs="TTE2t00"/>
          <w:color w:val="auto"/>
          <w:kern w:val="0"/>
          <w:szCs w:val="24"/>
        </w:rPr>
        <w:t>ā</w:t>
      </w:r>
      <w:r>
        <w:rPr>
          <w:rFonts w:ascii="Times-Roman" w:eastAsia="Calibri" w:hAnsi="Times-Roman" w:cs="Times-Roman"/>
          <w:color w:val="auto"/>
          <w:kern w:val="0"/>
          <w:szCs w:val="24"/>
        </w:rPr>
        <w:t>la sagatavošana</w:t>
      </w:r>
      <w:r>
        <w:rPr>
          <w:szCs w:val="24"/>
        </w:rPr>
        <w:t xml:space="preserve">) fiksēts kā ļoti labs ceļš (t.i. </w:t>
      </w:r>
      <w:proofErr w:type="spellStart"/>
      <w:r>
        <w:rPr>
          <w:szCs w:val="24"/>
        </w:rPr>
        <w:t>jaunbūvēts</w:t>
      </w:r>
      <w:proofErr w:type="spellEnd"/>
      <w:r>
        <w:rPr>
          <w:szCs w:val="24"/>
        </w:rPr>
        <w:t xml:space="preserve"> vai rekonstruēts ceļš, kura segas fiziskais stāvolis līdzvērtīgs jaunam), bet šogad jau veikti ievērojami asfaltbetona seguma labojumi, novēršot izveidojušos plaisu tīklojumu. Šādi paši defekti novērti uz C-4 ceļa un tiek veikti defektu labojumi, kuram 2015 fiksēts labs (t.i. ceļa sega – bez nopietniem defektiem, kurai vajadzīgi tikai profilaktiskie uzturēšanas darbi).</w:t>
      </w:r>
    </w:p>
    <w:p w14:paraId="0051F6F9" w14:textId="77777777" w:rsidR="00373DCB" w:rsidRDefault="00373DCB" w:rsidP="00373DCB">
      <w:pPr>
        <w:spacing w:line="360" w:lineRule="auto"/>
        <w:ind w:firstLine="720"/>
        <w:rPr>
          <w:szCs w:val="24"/>
        </w:rPr>
      </w:pPr>
      <w:r>
        <w:rPr>
          <w:szCs w:val="24"/>
        </w:rPr>
        <w:t>Uzturēšanas klases minētajiem ceļiem ir: V-21 – A klase, C-22 – B klase, C-2 – C klase, C-4 – C klase. Minēto ceļu ikdienas apsekošana tiek veikta atbilstoši MK noteikumi Nr.224 “Noteikumi par valsts un pašvaldību autoceļu ikdienas uzturēšanas prasībām un to izpildes kontroli” kā A klasei, jo kā minēts ir straujš kravas transportlīdzekļu intensitātes pieaugums, lai nepieļauti to pilnīgu sabrukšanu, nepieciešams ieguldīt papildus resursu.</w:t>
      </w:r>
    </w:p>
    <w:p w14:paraId="637C574B" w14:textId="77777777" w:rsidR="00373DCB" w:rsidRDefault="00373DCB" w:rsidP="00373DCB">
      <w:pPr>
        <w:pStyle w:val="ListParagraph"/>
        <w:spacing w:line="360" w:lineRule="auto"/>
        <w:ind w:left="360"/>
        <w:jc w:val="both"/>
        <w:rPr>
          <w:sz w:val="24"/>
          <w:szCs w:val="24"/>
        </w:rPr>
      </w:pPr>
    </w:p>
    <w:p w14:paraId="342DB1DD" w14:textId="77777777" w:rsidR="00373DCB" w:rsidRDefault="00373DCB" w:rsidP="00373DCB">
      <w:pPr>
        <w:tabs>
          <w:tab w:val="left" w:pos="6663"/>
        </w:tabs>
        <w:rPr>
          <w:szCs w:val="24"/>
        </w:rPr>
      </w:pPr>
    </w:p>
    <w:p w14:paraId="580D3670" w14:textId="77777777" w:rsidR="00373DCB" w:rsidRDefault="00373DCB" w:rsidP="00373DCB">
      <w:pPr>
        <w:tabs>
          <w:tab w:val="left" w:pos="6663"/>
        </w:tabs>
        <w:rPr>
          <w:szCs w:val="24"/>
        </w:rPr>
      </w:pPr>
      <w:r>
        <w:rPr>
          <w:szCs w:val="24"/>
        </w:rPr>
        <w:t>Izpilddirektors</w:t>
      </w:r>
      <w:r>
        <w:rPr>
          <w:szCs w:val="24"/>
        </w:rPr>
        <w:tab/>
        <w:t xml:space="preserve">                  Kristaps Ločs</w:t>
      </w:r>
    </w:p>
    <w:p w14:paraId="066393F7" w14:textId="77777777" w:rsidR="00C3632C" w:rsidRPr="00057BBA" w:rsidRDefault="00C3632C" w:rsidP="00FA03DA">
      <w:pPr>
        <w:shd w:val="clear" w:color="auto" w:fill="F7F7F7"/>
        <w:rPr>
          <w:rStyle w:val="BookTitle"/>
        </w:rPr>
      </w:pPr>
    </w:p>
    <w:p w14:paraId="066393F8" w14:textId="77777777" w:rsidR="00BD5AF0" w:rsidRPr="00057BBA" w:rsidRDefault="00BD5AF0" w:rsidP="00FA03DA">
      <w:pPr>
        <w:shd w:val="clear" w:color="auto" w:fill="F7F7F7"/>
        <w:rPr>
          <w:rStyle w:val="BookTitle"/>
        </w:rPr>
      </w:pPr>
      <w:r>
        <w:t>Petrovskis, 29225434</w:t>
      </w:r>
    </w:p>
    <w:p w14:paraId="066393F9" w14:textId="7ED1799F" w:rsidR="00D37C6C" w:rsidRPr="00057BBA" w:rsidRDefault="00D37C6C" w:rsidP="00FA03DA">
      <w:pPr>
        <w:shd w:val="clear" w:color="auto" w:fill="F7F7F7"/>
        <w:rPr>
          <w:rStyle w:val="BookTitle"/>
        </w:rPr>
      </w:pPr>
      <w:r>
        <w:t>stanislavs.petrovskis@marupe.lv</w:t>
      </w:r>
    </w:p>
    <w:p w14:paraId="066393FA" w14:textId="77777777" w:rsidR="00B1316A" w:rsidRPr="00057BBA" w:rsidRDefault="00B1316A" w:rsidP="00FA03DA">
      <w:pPr>
        <w:shd w:val="clear" w:color="auto" w:fill="F7F7F7"/>
        <w:rPr>
          <w:rStyle w:val="BookTitle"/>
        </w:rPr>
      </w:pPr>
    </w:p>
    <w:p w14:paraId="066393FB" w14:textId="77777777" w:rsidR="00B1316A" w:rsidRPr="00057BBA" w:rsidRDefault="00B1316A" w:rsidP="00FA03DA">
      <w:pPr>
        <w:shd w:val="clear" w:color="auto" w:fill="F7F7F7"/>
        <w:rPr>
          <w:rStyle w:val="BookTitle"/>
        </w:rPr>
      </w:pPr>
    </w:p>
    <w:p w14:paraId="066393FC" w14:textId="77777777" w:rsidR="00B1316A" w:rsidRPr="00057BBA" w:rsidRDefault="00B1316A" w:rsidP="00FA03DA">
      <w:pPr>
        <w:pStyle w:val="Normas12ptBcentrets"/>
        <w:shd w:val="clear" w:color="auto" w:fill="F7F7F7"/>
        <w:rPr>
          <w:rStyle w:val="BookTitle"/>
        </w:rPr>
      </w:pPr>
      <w:r>
        <w:lastRenderedPageBreak/>
        <w:t>DOKUMENTS IR PARAKSTĪTS AR DROŠU ELEKTRONISKO PARAKSTU UN SATUR LAIKA ZĪMOGU</w:t>
      </w:r>
    </w:p>
    <w:sectPr w:rsidR="00B1316A" w:rsidRPr="00057BBA" w:rsidSect="0029225B">
      <w:headerReference w:type="default" r:id="rId9"/>
      <w:headerReference w:type="first" r:id="rId10"/>
      <w:footerReference w:type="first" r:id="rId11"/>
      <w:pgSz w:w="11906" w:h="16838" w:code="9"/>
      <w:pgMar w:top="1134" w:right="1134" w:bottom="1134" w:left="1701" w:header="113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0008D8" w14:textId="77777777" w:rsidR="00E00173" w:rsidRDefault="00E00173" w:rsidP="0059433D">
      <w:r>
        <w:separator/>
      </w:r>
    </w:p>
  </w:endnote>
  <w:endnote w:type="continuationSeparator" w:id="0">
    <w:p w14:paraId="47BE0619" w14:textId="77777777" w:rsidR="00E00173" w:rsidRDefault="00E00173" w:rsidP="00594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Arial Tilde">
    <w:altName w:val="Arial"/>
    <w:charset w:val="00"/>
    <w:family w:val="swiss"/>
    <w:pitch w:val="variable"/>
    <w:sig w:usb0="00000003" w:usb1="00000000" w:usb2="00000000" w:usb3="00000000" w:csb0="0000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TTE2t00">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639406" w14:textId="77777777" w:rsidR="007B6AEC" w:rsidRPr="007B6AEC" w:rsidRDefault="007B6AEC" w:rsidP="007B6AEC">
    <w:pPr>
      <w:pStyle w:val="Footer"/>
      <w:jc w:val="center"/>
      <w:rPr>
        <w:b/>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1820BB" w14:textId="77777777" w:rsidR="00E00173" w:rsidRDefault="00E00173" w:rsidP="0059433D">
      <w:r>
        <w:separator/>
      </w:r>
    </w:p>
  </w:footnote>
  <w:footnote w:type="continuationSeparator" w:id="0">
    <w:p w14:paraId="7A305D43" w14:textId="77777777" w:rsidR="00E00173" w:rsidRDefault="00E00173" w:rsidP="005943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639401" w14:textId="77777777" w:rsidR="00567029" w:rsidRDefault="00567029">
    <w:pPr>
      <w:pStyle w:val="Header"/>
    </w:pPr>
  </w:p>
  <w:p w14:paraId="06639402" w14:textId="77777777" w:rsidR="00567029" w:rsidRDefault="005670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639403" w14:textId="4ABA27CA" w:rsidR="00C3632C" w:rsidRDefault="007605CE" w:rsidP="00C3632C">
    <w:pPr>
      <w:pStyle w:val="Header"/>
    </w:pPr>
    <w:r>
      <w:rPr>
        <w:noProof/>
      </w:rPr>
      <w:drawing>
        <wp:inline distT="0" distB="0" distL="0" distR="0" wp14:anchorId="6295480C" wp14:editId="13F9E222">
          <wp:extent cx="5742930" cy="1261981"/>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idlapa_MND.png"/>
                  <pic:cNvPicPr/>
                </pic:nvPicPr>
                <pic:blipFill>
                  <a:blip r:embed="rId1">
                    <a:extLst>
                      <a:ext uri="{28A0092B-C50C-407E-A947-70E740481C1C}">
                        <a14:useLocalDpi xmlns:a14="http://schemas.microsoft.com/office/drawing/2010/main" val="0"/>
                      </a:ext>
                    </a:extLst>
                  </a:blip>
                  <a:stretch>
                    <a:fillRect/>
                  </a:stretch>
                </pic:blipFill>
                <pic:spPr>
                  <a:xfrm>
                    <a:off x="0" y="0"/>
                    <a:ext cx="5742930" cy="1261981"/>
                  </a:xfrm>
                  <a:prstGeom prst="rect">
                    <a:avLst/>
                  </a:prstGeom>
                </pic:spPr>
              </pic:pic>
            </a:graphicData>
          </a:graphic>
        </wp:inline>
      </w:drawing>
    </w:r>
  </w:p>
  <w:p w14:paraId="06639405" w14:textId="77777777" w:rsidR="00C3632C" w:rsidRDefault="00C363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FE5455"/>
    <w:multiLevelType w:val="hybridMultilevel"/>
    <w:tmpl w:val="102607F2"/>
    <w:lvl w:ilvl="0" w:tplc="6EAAD920">
      <w:numFmt w:val="bullet"/>
      <w:lvlText w:val="-"/>
      <w:lvlJc w:val="left"/>
      <w:pPr>
        <w:ind w:left="1080" w:hanging="360"/>
      </w:pPr>
      <w:rPr>
        <w:rFonts w:ascii="Times New Roman" w:eastAsia="Calibr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 w15:restartNumberingAfterBreak="0">
    <w:nsid w:val="19684F81"/>
    <w:multiLevelType w:val="hybridMultilevel"/>
    <w:tmpl w:val="929009E8"/>
    <w:lvl w:ilvl="0" w:tplc="6EAAD920">
      <w:numFmt w:val="bullet"/>
      <w:lvlText w:val="-"/>
      <w:lvlJc w:val="left"/>
      <w:pPr>
        <w:ind w:left="1080" w:hanging="360"/>
      </w:pPr>
      <w:rPr>
        <w:rFonts w:ascii="Times New Roman" w:eastAsia="Calibr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2" w15:restartNumberingAfterBreak="0">
    <w:nsid w:val="19C717A9"/>
    <w:multiLevelType w:val="hybridMultilevel"/>
    <w:tmpl w:val="5E068E2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D7A08A5"/>
    <w:multiLevelType w:val="hybridMultilevel"/>
    <w:tmpl w:val="A798FB60"/>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57F3BAA"/>
    <w:multiLevelType w:val="hybridMultilevel"/>
    <w:tmpl w:val="52804898"/>
    <w:lvl w:ilvl="0" w:tplc="6EAAD920">
      <w:numFmt w:val="bullet"/>
      <w:lvlText w:val="-"/>
      <w:lvlJc w:val="left"/>
      <w:pPr>
        <w:ind w:left="1080" w:hanging="360"/>
      </w:pPr>
      <w:rPr>
        <w:rFonts w:ascii="Times New Roman" w:eastAsia="Calibr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5" w15:restartNumberingAfterBreak="0">
    <w:nsid w:val="7E817BD3"/>
    <w:multiLevelType w:val="hybridMultilevel"/>
    <w:tmpl w:val="60528908"/>
    <w:lvl w:ilvl="0" w:tplc="6EAAD920">
      <w:numFmt w:val="bullet"/>
      <w:lvlText w:val="-"/>
      <w:lvlJc w:val="left"/>
      <w:pPr>
        <w:ind w:left="1080" w:hanging="360"/>
      </w:pPr>
      <w:rPr>
        <w:rFonts w:ascii="Times New Roman" w:eastAsia="Calibr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num w:numId="1">
    <w:abstractNumId w:val="2"/>
  </w:num>
  <w:num w:numId="2">
    <w:abstractNumId w:val="5"/>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7A7"/>
    <w:rsid w:val="00024C5D"/>
    <w:rsid w:val="00042C5C"/>
    <w:rsid w:val="00047415"/>
    <w:rsid w:val="00056E8E"/>
    <w:rsid w:val="00057BBA"/>
    <w:rsid w:val="00067D9A"/>
    <w:rsid w:val="00072766"/>
    <w:rsid w:val="000E2E27"/>
    <w:rsid w:val="00144D72"/>
    <w:rsid w:val="001451B9"/>
    <w:rsid w:val="00151876"/>
    <w:rsid w:val="00176E6D"/>
    <w:rsid w:val="0018036B"/>
    <w:rsid w:val="001A21F4"/>
    <w:rsid w:val="001A2A2E"/>
    <w:rsid w:val="001B3AF3"/>
    <w:rsid w:val="001E5854"/>
    <w:rsid w:val="00200534"/>
    <w:rsid w:val="00215C10"/>
    <w:rsid w:val="002278D7"/>
    <w:rsid w:val="00240608"/>
    <w:rsid w:val="00246EF6"/>
    <w:rsid w:val="0029225B"/>
    <w:rsid w:val="002B3011"/>
    <w:rsid w:val="002E16BC"/>
    <w:rsid w:val="002E5381"/>
    <w:rsid w:val="002F69CF"/>
    <w:rsid w:val="00316EAA"/>
    <w:rsid w:val="003227BC"/>
    <w:rsid w:val="0033664A"/>
    <w:rsid w:val="00340779"/>
    <w:rsid w:val="003545E4"/>
    <w:rsid w:val="00373DCB"/>
    <w:rsid w:val="003A023D"/>
    <w:rsid w:val="003B37FC"/>
    <w:rsid w:val="003F6B26"/>
    <w:rsid w:val="004035DE"/>
    <w:rsid w:val="0041368C"/>
    <w:rsid w:val="00437EFE"/>
    <w:rsid w:val="00491D11"/>
    <w:rsid w:val="004B27BC"/>
    <w:rsid w:val="004D117D"/>
    <w:rsid w:val="004F153F"/>
    <w:rsid w:val="005507A4"/>
    <w:rsid w:val="00555448"/>
    <w:rsid w:val="00567029"/>
    <w:rsid w:val="0059433D"/>
    <w:rsid w:val="005A1044"/>
    <w:rsid w:val="005A5F06"/>
    <w:rsid w:val="005D143C"/>
    <w:rsid w:val="005E12AF"/>
    <w:rsid w:val="005F133D"/>
    <w:rsid w:val="005F4AC8"/>
    <w:rsid w:val="005F6076"/>
    <w:rsid w:val="006065E1"/>
    <w:rsid w:val="006665F1"/>
    <w:rsid w:val="00675440"/>
    <w:rsid w:val="0068433E"/>
    <w:rsid w:val="006D485B"/>
    <w:rsid w:val="006F21AC"/>
    <w:rsid w:val="00705B69"/>
    <w:rsid w:val="00713846"/>
    <w:rsid w:val="00715AE2"/>
    <w:rsid w:val="00727DC4"/>
    <w:rsid w:val="00737465"/>
    <w:rsid w:val="007605CE"/>
    <w:rsid w:val="00767165"/>
    <w:rsid w:val="007B6AEC"/>
    <w:rsid w:val="007C0C6E"/>
    <w:rsid w:val="007C119A"/>
    <w:rsid w:val="007D2106"/>
    <w:rsid w:val="007D258E"/>
    <w:rsid w:val="007D27FB"/>
    <w:rsid w:val="00854911"/>
    <w:rsid w:val="00860FCB"/>
    <w:rsid w:val="00883D76"/>
    <w:rsid w:val="008D22F8"/>
    <w:rsid w:val="00901680"/>
    <w:rsid w:val="0093106B"/>
    <w:rsid w:val="009334D4"/>
    <w:rsid w:val="009508A3"/>
    <w:rsid w:val="0096421B"/>
    <w:rsid w:val="00986FD1"/>
    <w:rsid w:val="00A202F1"/>
    <w:rsid w:val="00A619D7"/>
    <w:rsid w:val="00A649A8"/>
    <w:rsid w:val="00A73DB8"/>
    <w:rsid w:val="00A84961"/>
    <w:rsid w:val="00A90977"/>
    <w:rsid w:val="00B1316A"/>
    <w:rsid w:val="00B230B8"/>
    <w:rsid w:val="00B3331E"/>
    <w:rsid w:val="00B401DA"/>
    <w:rsid w:val="00B46583"/>
    <w:rsid w:val="00B5625D"/>
    <w:rsid w:val="00B67CB4"/>
    <w:rsid w:val="00BC2F06"/>
    <w:rsid w:val="00BD44E5"/>
    <w:rsid w:val="00BD5AF0"/>
    <w:rsid w:val="00BF739F"/>
    <w:rsid w:val="00C3632C"/>
    <w:rsid w:val="00C75820"/>
    <w:rsid w:val="00C76501"/>
    <w:rsid w:val="00CF59F9"/>
    <w:rsid w:val="00D37C6C"/>
    <w:rsid w:val="00D607A7"/>
    <w:rsid w:val="00D6235C"/>
    <w:rsid w:val="00DA13B8"/>
    <w:rsid w:val="00DE0669"/>
    <w:rsid w:val="00DE0907"/>
    <w:rsid w:val="00E00173"/>
    <w:rsid w:val="00E013B5"/>
    <w:rsid w:val="00E12F2F"/>
    <w:rsid w:val="00E770AB"/>
    <w:rsid w:val="00E857CF"/>
    <w:rsid w:val="00EC60C3"/>
    <w:rsid w:val="00F14C1C"/>
    <w:rsid w:val="00F338D5"/>
    <w:rsid w:val="00F3624A"/>
    <w:rsid w:val="00FA03DA"/>
    <w:rsid w:val="00FC0864"/>
    <w:rsid w:val="00FD1A18"/>
    <w:rsid w:val="00FD265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066393CD"/>
  <w15:docId w15:val="{6E846A41-CFD5-4CEA-8997-AD012D7C7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1680"/>
    <w:pPr>
      <w:jc w:val="both"/>
    </w:pPr>
    <w:rPr>
      <w:rFonts w:ascii="Times New Roman" w:eastAsia="Times New Roman" w:hAnsi="Times New Roman"/>
      <w:color w:val="000000"/>
      <w:kern w:val="28"/>
      <w:sz w:val="24"/>
    </w:rPr>
  </w:style>
  <w:style w:type="paragraph" w:styleId="Heading1">
    <w:name w:val="heading 1"/>
    <w:basedOn w:val="Normal"/>
    <w:next w:val="Normal"/>
    <w:link w:val="Heading1Char"/>
    <w:qFormat/>
    <w:rsid w:val="00491D11"/>
    <w:pPr>
      <w:keepNext/>
      <w:tabs>
        <w:tab w:val="left" w:pos="4820"/>
      </w:tabs>
      <w:outlineLvl w:val="0"/>
    </w:pPr>
    <w:rPr>
      <w:color w:val="auto"/>
      <w:kern w:val="0"/>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433D"/>
    <w:pPr>
      <w:tabs>
        <w:tab w:val="center" w:pos="4513"/>
        <w:tab w:val="right" w:pos="9026"/>
      </w:tabs>
    </w:pPr>
  </w:style>
  <w:style w:type="character" w:customStyle="1" w:styleId="HeaderChar">
    <w:name w:val="Header Char"/>
    <w:link w:val="Header"/>
    <w:uiPriority w:val="99"/>
    <w:rsid w:val="0059433D"/>
    <w:rPr>
      <w:rFonts w:ascii="Times New Roman" w:eastAsia="Times New Roman" w:hAnsi="Times New Roman"/>
      <w:color w:val="000000"/>
      <w:kern w:val="28"/>
    </w:rPr>
  </w:style>
  <w:style w:type="paragraph" w:styleId="Footer">
    <w:name w:val="footer"/>
    <w:basedOn w:val="Normal"/>
    <w:link w:val="FooterChar"/>
    <w:uiPriority w:val="99"/>
    <w:unhideWhenUsed/>
    <w:rsid w:val="0059433D"/>
    <w:pPr>
      <w:tabs>
        <w:tab w:val="center" w:pos="4513"/>
        <w:tab w:val="right" w:pos="9026"/>
      </w:tabs>
    </w:pPr>
  </w:style>
  <w:style w:type="character" w:customStyle="1" w:styleId="FooterChar">
    <w:name w:val="Footer Char"/>
    <w:link w:val="Footer"/>
    <w:uiPriority w:val="99"/>
    <w:rsid w:val="0059433D"/>
    <w:rPr>
      <w:rFonts w:ascii="Times New Roman" w:eastAsia="Times New Roman" w:hAnsi="Times New Roman"/>
      <w:color w:val="000000"/>
      <w:kern w:val="28"/>
    </w:rPr>
  </w:style>
  <w:style w:type="paragraph" w:styleId="BalloonText">
    <w:name w:val="Balloon Text"/>
    <w:basedOn w:val="Normal"/>
    <w:link w:val="BalloonTextChar"/>
    <w:uiPriority w:val="99"/>
    <w:semiHidden/>
    <w:unhideWhenUsed/>
    <w:rsid w:val="0059433D"/>
    <w:rPr>
      <w:rFonts w:ascii="Tahoma" w:hAnsi="Tahoma" w:cs="Tahoma"/>
      <w:sz w:val="16"/>
      <w:szCs w:val="16"/>
    </w:rPr>
  </w:style>
  <w:style w:type="character" w:customStyle="1" w:styleId="BalloonTextChar">
    <w:name w:val="Balloon Text Char"/>
    <w:link w:val="BalloonText"/>
    <w:uiPriority w:val="99"/>
    <w:semiHidden/>
    <w:rsid w:val="0059433D"/>
    <w:rPr>
      <w:rFonts w:ascii="Tahoma" w:eastAsia="Times New Roman" w:hAnsi="Tahoma" w:cs="Tahoma"/>
      <w:color w:val="000000"/>
      <w:kern w:val="28"/>
      <w:sz w:val="16"/>
      <w:szCs w:val="16"/>
    </w:rPr>
  </w:style>
  <w:style w:type="paragraph" w:styleId="NoSpacing">
    <w:name w:val="No Spacing"/>
    <w:basedOn w:val="Normal"/>
    <w:uiPriority w:val="1"/>
    <w:qFormat/>
    <w:rsid w:val="00DE0907"/>
    <w:pPr>
      <w:spacing w:before="100" w:beforeAutospacing="1" w:after="100" w:afterAutospacing="1"/>
    </w:pPr>
    <w:rPr>
      <w:rFonts w:eastAsia="Calibri"/>
      <w:color w:val="auto"/>
      <w:kern w:val="0"/>
      <w:szCs w:val="24"/>
    </w:rPr>
  </w:style>
  <w:style w:type="paragraph" w:styleId="NormalWeb">
    <w:name w:val="Normal (Web)"/>
    <w:basedOn w:val="Normal"/>
    <w:uiPriority w:val="99"/>
    <w:semiHidden/>
    <w:unhideWhenUsed/>
    <w:rsid w:val="00DE0907"/>
    <w:pPr>
      <w:spacing w:before="100" w:beforeAutospacing="1" w:after="100" w:afterAutospacing="1"/>
    </w:pPr>
    <w:rPr>
      <w:color w:val="auto"/>
      <w:kern w:val="0"/>
      <w:szCs w:val="24"/>
    </w:rPr>
  </w:style>
  <w:style w:type="character" w:customStyle="1" w:styleId="IvarsPunculis">
    <w:name w:val="Ivars Punculis"/>
    <w:semiHidden/>
    <w:rsid w:val="003227BC"/>
    <w:rPr>
      <w:rFonts w:ascii="Arial" w:hAnsi="Arial" w:cs="Arial"/>
      <w:color w:val="auto"/>
      <w:sz w:val="20"/>
      <w:szCs w:val="20"/>
    </w:rPr>
  </w:style>
  <w:style w:type="paragraph" w:styleId="BodyText2">
    <w:name w:val="Body Text 2"/>
    <w:basedOn w:val="Normal"/>
    <w:link w:val="BodyText2Char"/>
    <w:rsid w:val="00567029"/>
    <w:pPr>
      <w:jc w:val="right"/>
    </w:pPr>
    <w:rPr>
      <w:rFonts w:ascii="Arial Tilde" w:hAnsi="Arial Tilde"/>
      <w:color w:val="auto"/>
      <w:kern w:val="0"/>
      <w:sz w:val="28"/>
      <w:lang w:val="en-GB"/>
    </w:rPr>
  </w:style>
  <w:style w:type="character" w:customStyle="1" w:styleId="BodyText2Char">
    <w:name w:val="Body Text 2 Char"/>
    <w:link w:val="BodyText2"/>
    <w:rsid w:val="00567029"/>
    <w:rPr>
      <w:rFonts w:ascii="Arial Tilde" w:eastAsia="Times New Roman" w:hAnsi="Arial Tilde"/>
      <w:sz w:val="28"/>
      <w:lang w:val="en-GB"/>
    </w:rPr>
  </w:style>
  <w:style w:type="paragraph" w:styleId="BodyText">
    <w:name w:val="Body Text"/>
    <w:basedOn w:val="Normal"/>
    <w:link w:val="BodyTextChar"/>
    <w:rsid w:val="00240608"/>
    <w:pPr>
      <w:spacing w:after="120"/>
    </w:pPr>
    <w:rPr>
      <w:color w:val="auto"/>
      <w:kern w:val="0"/>
      <w:lang w:val="en-AU"/>
    </w:rPr>
  </w:style>
  <w:style w:type="character" w:customStyle="1" w:styleId="BodyTextChar">
    <w:name w:val="Body Text Char"/>
    <w:link w:val="BodyText"/>
    <w:rsid w:val="00240608"/>
    <w:rPr>
      <w:rFonts w:ascii="Times New Roman" w:eastAsia="Times New Roman" w:hAnsi="Times New Roman"/>
      <w:sz w:val="24"/>
      <w:lang w:val="en-AU"/>
    </w:rPr>
  </w:style>
  <w:style w:type="character" w:customStyle="1" w:styleId="Heading1Char">
    <w:name w:val="Heading 1 Char"/>
    <w:link w:val="Heading1"/>
    <w:rsid w:val="00491D11"/>
    <w:rPr>
      <w:rFonts w:ascii="Times New Roman" w:eastAsia="Times New Roman" w:hAnsi="Times New Roman"/>
      <w:sz w:val="28"/>
      <w:lang w:eastAsia="en-US"/>
    </w:rPr>
  </w:style>
  <w:style w:type="paragraph" w:styleId="FootnoteText">
    <w:name w:val="footnote text"/>
    <w:basedOn w:val="Normal"/>
    <w:link w:val="FootnoteTextChar"/>
    <w:semiHidden/>
    <w:rsid w:val="00491D11"/>
    <w:rPr>
      <w:color w:val="auto"/>
      <w:kern w:val="0"/>
    </w:rPr>
  </w:style>
  <w:style w:type="character" w:customStyle="1" w:styleId="FootnoteTextChar">
    <w:name w:val="Footnote Text Char"/>
    <w:link w:val="FootnoteText"/>
    <w:semiHidden/>
    <w:rsid w:val="00491D11"/>
    <w:rPr>
      <w:rFonts w:ascii="Times New Roman" w:eastAsia="Times New Roman" w:hAnsi="Times New Roman"/>
    </w:rPr>
  </w:style>
  <w:style w:type="character" w:styleId="FootnoteReference">
    <w:name w:val="footnote reference"/>
    <w:semiHidden/>
    <w:rsid w:val="00491D11"/>
    <w:rPr>
      <w:vertAlign w:val="superscript"/>
    </w:rPr>
  </w:style>
  <w:style w:type="paragraph" w:styleId="BodyText3">
    <w:name w:val="Body Text 3"/>
    <w:basedOn w:val="Normal"/>
    <w:link w:val="BodyText3Char"/>
    <w:uiPriority w:val="99"/>
    <w:semiHidden/>
    <w:unhideWhenUsed/>
    <w:rsid w:val="00491D11"/>
    <w:pPr>
      <w:spacing w:after="120"/>
    </w:pPr>
    <w:rPr>
      <w:color w:val="auto"/>
      <w:kern w:val="0"/>
      <w:sz w:val="16"/>
      <w:szCs w:val="16"/>
    </w:rPr>
  </w:style>
  <w:style w:type="character" w:customStyle="1" w:styleId="BodyText3Char">
    <w:name w:val="Body Text 3 Char"/>
    <w:link w:val="BodyText3"/>
    <w:uiPriority w:val="99"/>
    <w:semiHidden/>
    <w:rsid w:val="00491D11"/>
    <w:rPr>
      <w:rFonts w:ascii="Times New Roman" w:eastAsia="Times New Roman" w:hAnsi="Times New Roman"/>
      <w:sz w:val="16"/>
      <w:szCs w:val="16"/>
    </w:rPr>
  </w:style>
  <w:style w:type="character" w:styleId="Hyperlink">
    <w:name w:val="Hyperlink"/>
    <w:uiPriority w:val="99"/>
    <w:unhideWhenUsed/>
    <w:rsid w:val="00C76501"/>
    <w:rPr>
      <w:color w:val="0000FF"/>
      <w:u w:val="single"/>
    </w:rPr>
  </w:style>
  <w:style w:type="table" w:styleId="TableGrid">
    <w:name w:val="Table Grid"/>
    <w:basedOn w:val="TableNormal"/>
    <w:uiPriority w:val="59"/>
    <w:rsid w:val="001803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18036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Normas12ptBcentrets">
    <w:name w:val="Normas 12pt. B centrets"/>
    <w:basedOn w:val="Normal"/>
    <w:link w:val="Normas12ptBcentretsChar"/>
    <w:qFormat/>
    <w:rsid w:val="00B1316A"/>
    <w:pPr>
      <w:jc w:val="center"/>
    </w:pPr>
    <w:rPr>
      <w:b/>
      <w:szCs w:val="24"/>
      <w:lang w:val="en-AU"/>
    </w:rPr>
  </w:style>
  <w:style w:type="character" w:customStyle="1" w:styleId="Normas12ptBcentretsChar">
    <w:name w:val="Normas 12pt. B centrets Char"/>
    <w:basedOn w:val="DefaultParagraphFont"/>
    <w:link w:val="Normas12ptBcentrets"/>
    <w:rsid w:val="00B1316A"/>
    <w:rPr>
      <w:rFonts w:ascii="Times New Roman" w:eastAsia="Times New Roman" w:hAnsi="Times New Roman"/>
      <w:b/>
      <w:color w:val="000000"/>
      <w:kern w:val="28"/>
      <w:sz w:val="24"/>
      <w:szCs w:val="24"/>
      <w:lang w:val="en-AU"/>
    </w:rPr>
  </w:style>
  <w:style w:type="character" w:styleId="BookTitle">
    <w:name w:val="Book Title"/>
    <w:basedOn w:val="BodyTextChar"/>
    <w:uiPriority w:val="33"/>
    <w:qFormat/>
    <w:rsid w:val="00057BBA"/>
    <w:rPr>
      <w:rFonts w:ascii="Times New Roman" w:eastAsia="Times New Roman" w:hAnsi="Times New Roman"/>
      <w:b w:val="0"/>
      <w:bCs/>
      <w:i/>
      <w:iCs/>
      <w:spacing w:val="5"/>
      <w:sz w:val="20"/>
      <w:lang w:val="en-AU"/>
    </w:rPr>
  </w:style>
  <w:style w:type="paragraph" w:styleId="ListParagraph">
    <w:name w:val="List Paragraph"/>
    <w:basedOn w:val="Normal"/>
    <w:uiPriority w:val="34"/>
    <w:qFormat/>
    <w:rsid w:val="00373DCB"/>
    <w:pPr>
      <w:ind w:left="720"/>
      <w:contextualSpacing/>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1700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irmaL4@L4.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9E2D2C-9B3B-4064-AF89-3FE041394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1326</Words>
  <Characters>757</Characters>
  <Application>Microsoft Office Word</Application>
  <DocSecurity>4</DocSecurity>
  <Lines>6</Lines>
  <Paragraphs>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2079</CharactersWithSpaces>
  <SharedDoc>false</SharedDoc>
  <HLinks>
    <vt:vector size="6" baseType="variant">
      <vt:variant>
        <vt:i4>7405571</vt:i4>
      </vt:variant>
      <vt:variant>
        <vt:i4>0</vt:i4>
      </vt:variant>
      <vt:variant>
        <vt:i4>0</vt:i4>
      </vt:variant>
      <vt:variant>
        <vt:i4>5</vt:i4>
      </vt:variant>
      <vt:variant>
        <vt:lpwstr>mailto:pirmais@lrvk.gov.lv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ElizabeteP</cp:lastModifiedBy>
  <cp:revision>2</cp:revision>
  <cp:lastPrinted>2012-10-12T08:24:00Z</cp:lastPrinted>
  <dcterms:created xsi:type="dcterms:W3CDTF">2019-06-04T04:55:00Z</dcterms:created>
  <dcterms:modified xsi:type="dcterms:W3CDTF">2019-06-04T04:55:00Z</dcterms:modified>
</cp:coreProperties>
</file>